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CAD" w:rsidRDefault="00E85CAD" w:rsidP="00E85CAD">
      <w:r>
        <w:t>I am emailing to check in with you on how things are going. I want to bring to your attention one of the tools that we make available to all of our clients, ThinkHR. ThinkHR has many valuable features that can help your company. We have two webinars scheduled this month to review these features. The webinars will include information on:</w:t>
      </w:r>
    </w:p>
    <w:p w:rsidR="00E85CAD" w:rsidRDefault="00E85CAD" w:rsidP="00E85CAD">
      <w:r>
        <w:rPr>
          <w:color w:val="4C4C4C"/>
          <w:sz w:val="21"/>
          <w:szCs w:val="21"/>
        </w:rPr>
        <w:t>- How to consult your Live Team of HR Experts</w:t>
      </w:r>
    </w:p>
    <w:p w:rsidR="00E85CAD" w:rsidRDefault="00E85CAD" w:rsidP="00E85CAD">
      <w:r>
        <w:rPr>
          <w:color w:val="4C4C4C"/>
          <w:sz w:val="21"/>
          <w:szCs w:val="21"/>
        </w:rPr>
        <w:t>- COVID-19 Resources (sample communications and policies, training courses, webinars, and more)</w:t>
      </w:r>
    </w:p>
    <w:p w:rsidR="00E85CAD" w:rsidRDefault="00E85CAD" w:rsidP="00E85CAD">
      <w:r>
        <w:rPr>
          <w:color w:val="4C4C4C"/>
          <w:sz w:val="21"/>
          <w:szCs w:val="21"/>
        </w:rPr>
        <w:t>- How to easily create an Employee Handbook that's never out-of-date</w:t>
      </w:r>
    </w:p>
    <w:p w:rsidR="00E85CAD" w:rsidRDefault="00E85CAD" w:rsidP="00E85CAD">
      <w:r>
        <w:rPr>
          <w:color w:val="4C4C4C"/>
          <w:sz w:val="21"/>
          <w:szCs w:val="21"/>
        </w:rPr>
        <w:t>- How to assign training to your employees from a catalog of hundreds of interactive courses</w:t>
      </w:r>
    </w:p>
    <w:p w:rsidR="00E85CAD" w:rsidRDefault="00E85CAD" w:rsidP="00E85CAD">
      <w:r>
        <w:rPr>
          <w:color w:val="4C4C4C"/>
          <w:sz w:val="21"/>
          <w:szCs w:val="21"/>
        </w:rPr>
        <w:t>- How to navigate a multitude of resources in your Comply database</w:t>
      </w:r>
    </w:p>
    <w:p w:rsidR="00E85CAD" w:rsidRDefault="00E85CAD" w:rsidP="00E85CAD">
      <w:pPr>
        <w:rPr>
          <w:color w:val="4C4C4C"/>
          <w:sz w:val="21"/>
          <w:szCs w:val="21"/>
        </w:rPr>
      </w:pPr>
      <w:r>
        <w:rPr>
          <w:color w:val="4C4C4C"/>
          <w:sz w:val="21"/>
          <w:szCs w:val="21"/>
        </w:rPr>
        <w:t>- Plus mu</w:t>
      </w:r>
      <w:r>
        <w:rPr>
          <w:color w:val="4C4C4C"/>
          <w:sz w:val="21"/>
          <w:szCs w:val="21"/>
        </w:rPr>
        <w:t>ch m</w:t>
      </w:r>
      <w:r>
        <w:rPr>
          <w:color w:val="4C4C4C"/>
          <w:sz w:val="21"/>
          <w:szCs w:val="21"/>
        </w:rPr>
        <w:t>ore!</w:t>
      </w:r>
    </w:p>
    <w:p w:rsidR="00E85CAD" w:rsidRDefault="00E85CAD" w:rsidP="00E85CAD">
      <w:r>
        <w:t>If you do not know your ThinkHR username or password, please let me know and I will get right back to you. I have included a link with more information about this tool. Click here to learn more!</w:t>
      </w:r>
    </w:p>
    <w:p w:rsidR="00E85CAD" w:rsidRDefault="00E85CAD" w:rsidP="00E85CAD">
      <w:r>
        <w:t>(Webinar link)</w:t>
      </w:r>
    </w:p>
    <w:p w:rsidR="00E85CAD" w:rsidRDefault="00E85CAD" w:rsidP="00E85CAD">
      <w:r>
        <w:t>(Webinar link)</w:t>
      </w:r>
    </w:p>
    <w:p w:rsidR="00E85CAD" w:rsidRDefault="00E85CAD" w:rsidP="00E85CAD">
      <w:pPr>
        <w:rPr>
          <w:color w:val="403F42"/>
          <w:sz w:val="18"/>
          <w:szCs w:val="18"/>
        </w:rPr>
      </w:pPr>
      <w:r>
        <w:rPr>
          <w:b/>
          <w:bCs/>
          <w:i/>
          <w:iCs/>
          <w:color w:val="4C4C4C"/>
          <w:sz w:val="21"/>
          <w:szCs w:val="21"/>
        </w:rPr>
        <w:t>ThinkHR</w:t>
      </w:r>
      <w:r>
        <w:rPr>
          <w:i/>
          <w:iCs/>
          <w:color w:val="4C4C4C"/>
          <w:sz w:val="21"/>
          <w:szCs w:val="21"/>
        </w:rPr>
        <w:t> is a premium Human Resources platform that combines the best in live advisor expertise with innovative technology and co</w:t>
      </w:r>
      <w:bookmarkStart w:id="0" w:name="_GoBack"/>
      <w:bookmarkEnd w:id="0"/>
      <w:r>
        <w:rPr>
          <w:i/>
          <w:iCs/>
          <w:color w:val="4C4C4C"/>
          <w:sz w:val="21"/>
          <w:szCs w:val="21"/>
        </w:rPr>
        <w:t>mprehensive and instructional content to help organizations address all potential Human Resources related people risks, including guidance on preparing for and managing those risks. </w:t>
      </w:r>
      <w:r>
        <w:rPr>
          <w:color w:val="403F42"/>
          <w:sz w:val="18"/>
          <w:szCs w:val="18"/>
        </w:rPr>
        <w:t xml:space="preserve"> </w:t>
      </w:r>
    </w:p>
    <w:p w:rsidR="00EC2422" w:rsidRDefault="00EC2422"/>
    <w:sectPr w:rsidR="00EC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AD"/>
    <w:rsid w:val="00E85CAD"/>
    <w:rsid w:val="00EC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87AAF-D4AC-4805-A852-EA1D5A18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dc:creator>
  <cp:keywords/>
  <dc:description/>
  <cp:lastModifiedBy>Norman</cp:lastModifiedBy>
  <cp:revision>1</cp:revision>
  <dcterms:created xsi:type="dcterms:W3CDTF">2020-09-01T21:21:00Z</dcterms:created>
  <dcterms:modified xsi:type="dcterms:W3CDTF">2020-09-01T21:22:00Z</dcterms:modified>
</cp:coreProperties>
</file>